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196" w:type="pct"/>
        <w:jc w:val="center"/>
        <w:tblCellSpacing w:w="15" w:type="dxa"/>
        <w:tblInd w:w="-601" w:type="dxa"/>
        <w:shd w:val="clear" w:color="auto" w:fill="FFFFFF"/>
        <w:tblCellMar>
          <w:top w:w="15" w:type="dxa"/>
          <w:left w:w="15" w:type="dxa"/>
          <w:bottom w:w="15" w:type="dxa"/>
          <w:right w:w="15" w:type="dxa"/>
        </w:tblCellMar>
        <w:tblLook w:val="04A0"/>
      </w:tblPr>
      <w:tblGrid>
        <w:gridCol w:w="7901"/>
      </w:tblGrid>
      <w:tr w:rsidR="00750CC4" w:rsidRPr="00664208" w:rsidTr="00923780">
        <w:trPr>
          <w:tblCellSpacing w:w="15" w:type="dxa"/>
          <w:jc w:val="center"/>
        </w:trPr>
        <w:tc>
          <w:tcPr>
            <w:tcW w:w="4962" w:type="pct"/>
            <w:shd w:val="clear" w:color="auto" w:fill="FFFFFF"/>
            <w:tcMar>
              <w:top w:w="0" w:type="dxa"/>
              <w:left w:w="0" w:type="dxa"/>
              <w:bottom w:w="0" w:type="dxa"/>
              <w:right w:w="0" w:type="dxa"/>
            </w:tcMar>
            <w:vAlign w:val="center"/>
            <w:hideMark/>
          </w:tcPr>
          <w:p w:rsidR="00750CC4" w:rsidRPr="00664208" w:rsidRDefault="00750CC4" w:rsidP="00923780">
            <w:pPr>
              <w:spacing w:after="0" w:line="240" w:lineRule="auto"/>
              <w:rPr>
                <w:rFonts w:ascii="Arial" w:eastAsia="Times New Roman" w:hAnsi="Arial" w:cs="Arial"/>
                <w:color w:val="000000"/>
                <w:sz w:val="33"/>
                <w:szCs w:val="33"/>
              </w:rPr>
            </w:pPr>
          </w:p>
        </w:tc>
      </w:tr>
    </w:tbl>
    <w:p w:rsidR="00750CC4" w:rsidRPr="00664208" w:rsidRDefault="00750CC4" w:rsidP="00750CC4">
      <w:pPr>
        <w:spacing w:after="0" w:line="240" w:lineRule="auto"/>
        <w:rPr>
          <w:rFonts w:ascii="Times New Roman" w:eastAsia="Times New Roman" w:hAnsi="Times New Roman" w:cs="Times New Roman"/>
          <w:vanish/>
          <w:sz w:val="24"/>
          <w:szCs w:val="24"/>
        </w:rPr>
      </w:pPr>
    </w:p>
    <w:tbl>
      <w:tblPr>
        <w:tblW w:w="0" w:type="auto"/>
        <w:tblCellSpacing w:w="15" w:type="dxa"/>
        <w:shd w:val="clear" w:color="auto" w:fill="FFFFFF"/>
        <w:tblCellMar>
          <w:top w:w="15" w:type="dxa"/>
          <w:left w:w="15" w:type="dxa"/>
          <w:bottom w:w="15" w:type="dxa"/>
          <w:right w:w="15" w:type="dxa"/>
        </w:tblCellMar>
        <w:tblLook w:val="04A0"/>
      </w:tblPr>
      <w:tblGrid>
        <w:gridCol w:w="9415"/>
      </w:tblGrid>
      <w:tr w:rsidR="00750CC4" w:rsidRPr="00664208" w:rsidTr="00923780">
        <w:trPr>
          <w:tblCellSpacing w:w="15" w:type="dxa"/>
        </w:trPr>
        <w:tc>
          <w:tcPr>
            <w:tcW w:w="0" w:type="auto"/>
            <w:shd w:val="clear" w:color="auto" w:fill="FFFFFF"/>
            <w:tcMar>
              <w:top w:w="0" w:type="dxa"/>
              <w:left w:w="0" w:type="dxa"/>
              <w:bottom w:w="0" w:type="dxa"/>
              <w:right w:w="0" w:type="dxa"/>
            </w:tcMar>
            <w:hideMark/>
          </w:tcPr>
          <w:p w:rsidR="00750CC4" w:rsidRPr="00664208" w:rsidRDefault="00750CC4" w:rsidP="00923780">
            <w:pPr>
              <w:spacing w:after="0" w:line="240" w:lineRule="auto"/>
              <w:jc w:val="center"/>
              <w:rPr>
                <w:rFonts w:ascii="Arial" w:eastAsia="Times New Roman" w:hAnsi="Arial" w:cs="Arial"/>
                <w:color w:val="000000"/>
                <w:sz w:val="28"/>
                <w:szCs w:val="28"/>
              </w:rPr>
            </w:pPr>
            <w:r w:rsidRPr="00664208">
              <w:rPr>
                <w:rFonts w:ascii="Times New Roman" w:eastAsia="Times New Roman" w:hAnsi="Times New Roman" w:cs="Times New Roman"/>
                <w:b/>
                <w:color w:val="000000"/>
                <w:sz w:val="28"/>
                <w:szCs w:val="28"/>
              </w:rPr>
              <w:t> Положение</w:t>
            </w:r>
            <w:r w:rsidRPr="00664208">
              <w:rPr>
                <w:rFonts w:ascii="Arial" w:eastAsia="Times New Roman" w:hAnsi="Arial" w:cs="Arial"/>
                <w:b/>
                <w:color w:val="000000"/>
                <w:sz w:val="28"/>
                <w:szCs w:val="28"/>
              </w:rPr>
              <w:br/>
            </w:r>
            <w:r w:rsidRPr="00664208">
              <w:rPr>
                <w:rFonts w:ascii="Times New Roman" w:eastAsia="Times New Roman" w:hAnsi="Times New Roman" w:cs="Times New Roman"/>
                <w:color w:val="000000"/>
                <w:sz w:val="28"/>
                <w:szCs w:val="28"/>
              </w:rPr>
              <w:t xml:space="preserve">о приеме, переводе и отчислении </w:t>
            </w:r>
            <w:proofErr w:type="gramStart"/>
            <w:r w:rsidRPr="00664208">
              <w:rPr>
                <w:rFonts w:ascii="Times New Roman" w:eastAsia="Times New Roman" w:hAnsi="Times New Roman" w:cs="Times New Roman"/>
                <w:color w:val="000000"/>
                <w:sz w:val="28"/>
                <w:szCs w:val="28"/>
              </w:rPr>
              <w:t>обучающихся</w:t>
            </w:r>
            <w:proofErr w:type="gramEnd"/>
            <w:r w:rsidRPr="00664208">
              <w:rPr>
                <w:rFonts w:ascii="Times New Roman" w:eastAsia="Times New Roman" w:hAnsi="Times New Roman" w:cs="Times New Roman"/>
                <w:color w:val="000000"/>
                <w:sz w:val="28"/>
                <w:szCs w:val="28"/>
              </w:rPr>
              <w:t xml:space="preserve"> учреждения.</w:t>
            </w:r>
            <w:r w:rsidRPr="00664208">
              <w:rPr>
                <w:rFonts w:ascii="Arial" w:eastAsia="Times New Roman" w:hAnsi="Arial" w:cs="Arial"/>
                <w:color w:val="000000"/>
                <w:sz w:val="28"/>
                <w:szCs w:val="28"/>
              </w:rPr>
              <w:br/>
            </w:r>
            <w:r w:rsidRPr="00664208">
              <w:rPr>
                <w:rFonts w:ascii="Arial" w:eastAsia="Times New Roman" w:hAnsi="Arial" w:cs="Arial"/>
                <w:color w:val="000000"/>
                <w:sz w:val="28"/>
                <w:szCs w:val="28"/>
              </w:rPr>
              <w:br/>
            </w:r>
            <w:r w:rsidRPr="00112641">
              <w:rPr>
                <w:rFonts w:ascii="Times New Roman" w:eastAsia="Times New Roman" w:hAnsi="Times New Roman" w:cs="Times New Roman"/>
                <w:b/>
                <w:color w:val="000000"/>
                <w:sz w:val="28"/>
                <w:szCs w:val="28"/>
              </w:rPr>
              <w:t>1. Общие положения.</w:t>
            </w:r>
          </w:p>
          <w:p w:rsidR="00750CC4" w:rsidRPr="00664208" w:rsidRDefault="00750CC4" w:rsidP="00923780">
            <w:pPr>
              <w:spacing w:after="0" w:line="240" w:lineRule="auto"/>
              <w:jc w:val="both"/>
              <w:rPr>
                <w:rFonts w:ascii="Arial" w:eastAsia="Times New Roman" w:hAnsi="Arial" w:cs="Arial"/>
                <w:color w:val="000000"/>
                <w:sz w:val="28"/>
                <w:szCs w:val="28"/>
              </w:rPr>
            </w:pPr>
            <w:r w:rsidRPr="00664208">
              <w:rPr>
                <w:rFonts w:ascii="Arial" w:eastAsia="Times New Roman" w:hAnsi="Arial" w:cs="Arial"/>
                <w:color w:val="000000"/>
                <w:sz w:val="28"/>
                <w:szCs w:val="28"/>
              </w:rPr>
              <w:br/>
            </w:r>
            <w:proofErr w:type="gramStart"/>
            <w:r w:rsidRPr="00664208">
              <w:rPr>
                <w:rFonts w:ascii="Times New Roman" w:eastAsia="Times New Roman" w:hAnsi="Times New Roman" w:cs="Times New Roman"/>
                <w:color w:val="000000"/>
                <w:sz w:val="28"/>
                <w:szCs w:val="28"/>
              </w:rPr>
              <w:t>1.1.Положение о поряд</w:t>
            </w:r>
            <w:r w:rsidR="00112641">
              <w:rPr>
                <w:rFonts w:ascii="Times New Roman" w:eastAsia="Times New Roman" w:hAnsi="Times New Roman" w:cs="Times New Roman"/>
                <w:color w:val="000000"/>
                <w:sz w:val="28"/>
                <w:szCs w:val="28"/>
              </w:rPr>
              <w:t xml:space="preserve">ке зачисления в центр дополнительного образования  детей </w:t>
            </w:r>
            <w:r w:rsidRPr="00664208">
              <w:rPr>
                <w:rFonts w:ascii="Times New Roman" w:eastAsia="Times New Roman" w:hAnsi="Times New Roman" w:cs="Times New Roman"/>
                <w:color w:val="000000"/>
                <w:sz w:val="28"/>
                <w:szCs w:val="28"/>
              </w:rPr>
              <w:t xml:space="preserve"> принято в соответствии Федеральным Законом «Об образовании в РФ» с изменениями и дополнениями, Конвенцией о правах ребенка, Законом РФ «Об основных гарантиях прав ребенка в РФ», Порядком организации и осуществления образовательной деятельности по дополнительным общеобразовательным программам, 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w:t>
            </w:r>
            <w:proofErr w:type="gramEnd"/>
            <w:r w:rsidRPr="00664208">
              <w:rPr>
                <w:rFonts w:ascii="Times New Roman" w:eastAsia="Times New Roman" w:hAnsi="Times New Roman" w:cs="Times New Roman"/>
                <w:color w:val="000000"/>
                <w:sz w:val="28"/>
                <w:szCs w:val="28"/>
              </w:rPr>
              <w:t xml:space="preserve"> (</w:t>
            </w:r>
            <w:proofErr w:type="spellStart"/>
            <w:proofErr w:type="gramStart"/>
            <w:r w:rsidRPr="00664208">
              <w:rPr>
                <w:rFonts w:ascii="Times New Roman" w:eastAsia="Times New Roman" w:hAnsi="Times New Roman" w:cs="Times New Roman"/>
                <w:color w:val="000000"/>
                <w:sz w:val="28"/>
                <w:szCs w:val="28"/>
              </w:rPr>
              <w:t>СанПиН</w:t>
            </w:r>
            <w:proofErr w:type="spellEnd"/>
            <w:r w:rsidRPr="00664208">
              <w:rPr>
                <w:rFonts w:ascii="Times New Roman" w:eastAsia="Times New Roman" w:hAnsi="Times New Roman" w:cs="Times New Roman"/>
                <w:color w:val="000000"/>
                <w:sz w:val="28"/>
                <w:szCs w:val="28"/>
              </w:rPr>
              <w:t xml:space="preserve"> 2.4.4. 3172-14), Устава учреждения.</w:t>
            </w:r>
            <w:r w:rsidRPr="00664208">
              <w:rPr>
                <w:rFonts w:ascii="Arial" w:eastAsia="Times New Roman" w:hAnsi="Arial" w:cs="Arial"/>
                <w:color w:val="000000"/>
                <w:sz w:val="28"/>
                <w:szCs w:val="28"/>
              </w:rPr>
              <w:br/>
            </w:r>
            <w:r w:rsidR="00112641">
              <w:rPr>
                <w:rFonts w:ascii="Times New Roman" w:eastAsia="Times New Roman" w:hAnsi="Times New Roman" w:cs="Times New Roman"/>
                <w:color w:val="000000"/>
                <w:sz w:val="28"/>
                <w:szCs w:val="28"/>
              </w:rPr>
              <w:t xml:space="preserve">1.2.Занятия в центре </w:t>
            </w:r>
            <w:r w:rsidRPr="00664208">
              <w:rPr>
                <w:rFonts w:ascii="Times New Roman" w:eastAsia="Times New Roman" w:hAnsi="Times New Roman" w:cs="Times New Roman"/>
                <w:color w:val="000000"/>
                <w:sz w:val="28"/>
                <w:szCs w:val="28"/>
              </w:rPr>
              <w:t xml:space="preserve"> проводятся по общеобразовательным программам, разработанным и утвержденным учреждением на основе примерных программ по видам спорта, </w:t>
            </w:r>
            <w:r>
              <w:rPr>
                <w:rFonts w:ascii="Times New Roman" w:eastAsia="Times New Roman" w:hAnsi="Times New Roman" w:cs="Times New Roman"/>
                <w:color w:val="000000"/>
                <w:sz w:val="28"/>
                <w:szCs w:val="28"/>
              </w:rPr>
              <w:t xml:space="preserve"> федеральных государственных требований к содержанию программ.</w:t>
            </w:r>
            <w:proofErr w:type="gramEnd"/>
          </w:p>
          <w:p w:rsidR="00750CC4" w:rsidRPr="00112641" w:rsidRDefault="00750CC4" w:rsidP="00923780">
            <w:pPr>
              <w:spacing w:after="0" w:line="240" w:lineRule="auto"/>
              <w:jc w:val="center"/>
              <w:rPr>
                <w:rFonts w:ascii="Arial" w:eastAsia="Times New Roman" w:hAnsi="Arial" w:cs="Arial"/>
                <w:b/>
                <w:color w:val="000000"/>
                <w:sz w:val="28"/>
                <w:szCs w:val="28"/>
              </w:rPr>
            </w:pPr>
            <w:r w:rsidRPr="00112641">
              <w:rPr>
                <w:rFonts w:ascii="Arial" w:eastAsia="Times New Roman" w:hAnsi="Arial" w:cs="Arial"/>
                <w:b/>
                <w:color w:val="000000"/>
                <w:sz w:val="28"/>
                <w:szCs w:val="28"/>
              </w:rPr>
              <w:br/>
            </w:r>
            <w:r w:rsidRPr="00112641">
              <w:rPr>
                <w:rFonts w:ascii="Times New Roman" w:eastAsia="Times New Roman" w:hAnsi="Times New Roman" w:cs="Times New Roman"/>
                <w:b/>
                <w:color w:val="000000"/>
                <w:sz w:val="28"/>
                <w:szCs w:val="28"/>
              </w:rPr>
              <w:t>2. Условия приема.</w:t>
            </w:r>
          </w:p>
          <w:p w:rsidR="00750CC4" w:rsidRPr="00664208" w:rsidRDefault="00750CC4" w:rsidP="00923780">
            <w:pPr>
              <w:spacing w:after="0" w:line="240" w:lineRule="auto"/>
              <w:rPr>
                <w:rFonts w:ascii="Times New Roman" w:eastAsia="Times New Roman" w:hAnsi="Times New Roman" w:cs="Times New Roman"/>
                <w:color w:val="000000"/>
                <w:sz w:val="28"/>
                <w:szCs w:val="28"/>
              </w:rPr>
            </w:pP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2.1.Условиями приема являются:</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 письменное заявление одного из родителей (законного представителя) ребенка;</w:t>
            </w:r>
            <w:r w:rsidRPr="00664208">
              <w:rPr>
                <w:rFonts w:ascii="Arial" w:eastAsia="Times New Roman" w:hAnsi="Arial" w:cs="Arial"/>
                <w:color w:val="000000"/>
                <w:sz w:val="28"/>
                <w:szCs w:val="28"/>
              </w:rPr>
              <w:br/>
            </w:r>
            <w:r>
              <w:rPr>
                <w:rFonts w:ascii="Times New Roman" w:eastAsia="Times New Roman" w:hAnsi="Times New Roman" w:cs="Times New Roman"/>
                <w:color w:val="000000"/>
                <w:sz w:val="28"/>
                <w:szCs w:val="28"/>
              </w:rPr>
              <w:t xml:space="preserve">-  медицинское </w:t>
            </w:r>
            <w:r w:rsidRPr="00664208">
              <w:rPr>
                <w:rFonts w:ascii="Times New Roman" w:eastAsia="Times New Roman" w:hAnsi="Times New Roman" w:cs="Times New Roman"/>
                <w:color w:val="000000"/>
                <w:sz w:val="28"/>
                <w:szCs w:val="28"/>
              </w:rPr>
              <w:t>заключение;</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 согласие на обработку персональных данных.</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2.2.При прием</w:t>
            </w:r>
            <w:r w:rsidR="00112641">
              <w:rPr>
                <w:rFonts w:ascii="Times New Roman" w:eastAsia="Times New Roman" w:hAnsi="Times New Roman" w:cs="Times New Roman"/>
                <w:color w:val="000000"/>
                <w:sz w:val="28"/>
                <w:szCs w:val="28"/>
              </w:rPr>
              <w:t>е обучающихся в центр</w:t>
            </w:r>
            <w:proofErr w:type="gramStart"/>
            <w:r w:rsidR="00112641">
              <w:rPr>
                <w:rFonts w:ascii="Times New Roman" w:eastAsia="Times New Roman" w:hAnsi="Times New Roman" w:cs="Times New Roman"/>
                <w:color w:val="000000"/>
                <w:sz w:val="28"/>
                <w:szCs w:val="28"/>
              </w:rPr>
              <w:t xml:space="preserve"> </w:t>
            </w:r>
            <w:r w:rsidRPr="00664208">
              <w:rPr>
                <w:rFonts w:ascii="Times New Roman" w:eastAsia="Times New Roman" w:hAnsi="Times New Roman" w:cs="Times New Roman"/>
                <w:color w:val="000000"/>
                <w:sz w:val="28"/>
                <w:szCs w:val="28"/>
              </w:rPr>
              <w:t>,</w:t>
            </w:r>
            <w:proofErr w:type="gramEnd"/>
            <w:r w:rsidRPr="00664208">
              <w:rPr>
                <w:rFonts w:ascii="Times New Roman" w:eastAsia="Times New Roman" w:hAnsi="Times New Roman" w:cs="Times New Roman"/>
                <w:color w:val="000000"/>
                <w:sz w:val="28"/>
                <w:szCs w:val="28"/>
              </w:rPr>
              <w:t xml:space="preserve"> администрация обязана ознакомить родителей (законны</w:t>
            </w:r>
            <w:r>
              <w:rPr>
                <w:rFonts w:ascii="Times New Roman" w:eastAsia="Times New Roman" w:hAnsi="Times New Roman" w:cs="Times New Roman"/>
                <w:color w:val="000000"/>
                <w:sz w:val="28"/>
                <w:szCs w:val="28"/>
              </w:rPr>
              <w:t xml:space="preserve">х представителей) со следующими </w:t>
            </w:r>
            <w:r w:rsidRPr="00664208">
              <w:rPr>
                <w:rFonts w:ascii="Times New Roman" w:eastAsia="Times New Roman" w:hAnsi="Times New Roman" w:cs="Times New Roman"/>
                <w:color w:val="000000"/>
                <w:sz w:val="28"/>
                <w:szCs w:val="28"/>
              </w:rPr>
              <w:t>документами:</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 Уставом;</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 лицензией на право осуществления образовательной деятельности;</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 образовательными программами по видам спорта;</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 xml:space="preserve">- иными локальными актами, регулирующими деятельность </w:t>
            </w:r>
            <w:r w:rsidR="00112641">
              <w:rPr>
                <w:rFonts w:ascii="Times New Roman" w:eastAsia="Times New Roman" w:hAnsi="Times New Roman" w:cs="Times New Roman"/>
                <w:color w:val="000000"/>
                <w:sz w:val="28"/>
                <w:szCs w:val="28"/>
              </w:rPr>
              <w:t>центра</w:t>
            </w:r>
            <w:r w:rsidRPr="00664208">
              <w:rPr>
                <w:rFonts w:ascii="Times New Roman" w:eastAsia="Times New Roman" w:hAnsi="Times New Roman" w:cs="Times New Roman"/>
                <w:color w:val="000000"/>
                <w:sz w:val="28"/>
                <w:szCs w:val="28"/>
              </w:rPr>
              <w:t xml:space="preserve"> и затрагивающие права, и законные интересы детей и родителей (законных представителей).</w:t>
            </w:r>
            <w:r w:rsidRPr="00664208">
              <w:rPr>
                <w:rFonts w:ascii="Arial" w:eastAsia="Times New Roman" w:hAnsi="Arial" w:cs="Arial"/>
                <w:color w:val="000000"/>
                <w:sz w:val="28"/>
                <w:szCs w:val="28"/>
              </w:rPr>
              <w:br/>
            </w:r>
            <w:r>
              <w:rPr>
                <w:rFonts w:ascii="Times New Roman" w:eastAsia="Times New Roman" w:hAnsi="Times New Roman" w:cs="Times New Roman"/>
                <w:color w:val="000000"/>
                <w:sz w:val="28"/>
                <w:szCs w:val="28"/>
              </w:rPr>
              <w:t>2.3</w:t>
            </w:r>
            <w:r w:rsidRPr="00664208">
              <w:rPr>
                <w:rFonts w:ascii="Times New Roman" w:eastAsia="Times New Roman" w:hAnsi="Times New Roman" w:cs="Times New Roman"/>
                <w:color w:val="000000"/>
                <w:sz w:val="28"/>
                <w:szCs w:val="28"/>
              </w:rPr>
              <w:t>.Родителям (законным представителям) может быть отказано в приеме ребенка по медицинским показаниям.</w:t>
            </w:r>
          </w:p>
          <w:p w:rsidR="00750CC4" w:rsidRPr="00112641" w:rsidRDefault="00750CC4" w:rsidP="00923780">
            <w:pPr>
              <w:spacing w:after="0" w:line="240" w:lineRule="auto"/>
              <w:jc w:val="both"/>
              <w:rPr>
                <w:rFonts w:ascii="Arial" w:eastAsia="Times New Roman" w:hAnsi="Arial" w:cs="Arial"/>
                <w:b/>
                <w:color w:val="000000"/>
                <w:sz w:val="28"/>
                <w:szCs w:val="28"/>
              </w:rPr>
            </w:pPr>
            <w:r w:rsidRPr="00664208">
              <w:rPr>
                <w:rFonts w:ascii="Arial" w:eastAsia="Times New Roman" w:hAnsi="Arial" w:cs="Arial"/>
                <w:color w:val="000000"/>
                <w:sz w:val="28"/>
                <w:szCs w:val="28"/>
              </w:rPr>
              <w:br/>
            </w:r>
            <w:r w:rsidRPr="00112641">
              <w:rPr>
                <w:rFonts w:ascii="Times New Roman" w:eastAsia="Times New Roman" w:hAnsi="Times New Roman" w:cs="Times New Roman"/>
                <w:b/>
                <w:color w:val="000000"/>
                <w:sz w:val="28"/>
                <w:szCs w:val="28"/>
              </w:rPr>
              <w:t xml:space="preserve">3.Порядок приема </w:t>
            </w:r>
            <w:proofErr w:type="gramStart"/>
            <w:r w:rsidRPr="00112641">
              <w:rPr>
                <w:rFonts w:ascii="Times New Roman" w:eastAsia="Times New Roman" w:hAnsi="Times New Roman" w:cs="Times New Roman"/>
                <w:b/>
                <w:color w:val="000000"/>
                <w:sz w:val="28"/>
                <w:szCs w:val="28"/>
              </w:rPr>
              <w:t>обучающихся</w:t>
            </w:r>
            <w:proofErr w:type="gramEnd"/>
            <w:r w:rsidRPr="00112641">
              <w:rPr>
                <w:rFonts w:ascii="Times New Roman" w:eastAsia="Times New Roman" w:hAnsi="Times New Roman" w:cs="Times New Roman"/>
                <w:b/>
                <w:color w:val="000000"/>
                <w:sz w:val="28"/>
                <w:szCs w:val="28"/>
              </w:rPr>
              <w:t>.</w:t>
            </w:r>
          </w:p>
          <w:p w:rsidR="00750CC4" w:rsidRPr="00664208" w:rsidRDefault="00750CC4" w:rsidP="00923780">
            <w:pPr>
              <w:spacing w:after="0" w:line="240" w:lineRule="auto"/>
              <w:jc w:val="both"/>
              <w:rPr>
                <w:rFonts w:ascii="Arial" w:eastAsia="Times New Roman" w:hAnsi="Arial" w:cs="Arial"/>
                <w:color w:val="000000"/>
                <w:sz w:val="28"/>
                <w:szCs w:val="28"/>
              </w:rPr>
            </w:pPr>
            <w:r w:rsidRPr="00664208">
              <w:rPr>
                <w:rFonts w:ascii="Arial" w:eastAsia="Times New Roman" w:hAnsi="Arial" w:cs="Arial"/>
                <w:color w:val="000000"/>
                <w:sz w:val="28"/>
                <w:szCs w:val="28"/>
              </w:rPr>
              <w:br/>
            </w:r>
            <w:proofErr w:type="gramStart"/>
            <w:r w:rsidRPr="00664208">
              <w:rPr>
                <w:rFonts w:ascii="Times New Roman" w:eastAsia="Times New Roman" w:hAnsi="Times New Roman" w:cs="Times New Roman"/>
                <w:color w:val="000000"/>
                <w:sz w:val="28"/>
                <w:szCs w:val="28"/>
              </w:rPr>
              <w:t>3.1.Порядок приема обучающихся, определяется непосредственно учреждением и оформляется приказом директора, который издаётся в течение 3 рабочих дней с момента подачи</w:t>
            </w:r>
            <w:r>
              <w:rPr>
                <w:rFonts w:ascii="Times New Roman" w:eastAsia="Times New Roman" w:hAnsi="Times New Roman" w:cs="Times New Roman"/>
                <w:color w:val="000000"/>
                <w:sz w:val="28"/>
                <w:szCs w:val="28"/>
              </w:rPr>
              <w:t xml:space="preserve"> заявления  </w:t>
            </w:r>
            <w:r w:rsidRPr="00664208">
              <w:rPr>
                <w:rFonts w:ascii="Times New Roman" w:eastAsia="Times New Roman" w:hAnsi="Times New Roman" w:cs="Times New Roman"/>
                <w:color w:val="000000"/>
                <w:sz w:val="28"/>
                <w:szCs w:val="28"/>
              </w:rPr>
              <w:t xml:space="preserve"> родителями (законными представителями).</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 xml:space="preserve">3.2.Спортивно-оздоровительные группы формируются как из вновь </w:t>
            </w:r>
            <w:r w:rsidRPr="00664208">
              <w:rPr>
                <w:rFonts w:ascii="Times New Roman" w:eastAsia="Times New Roman" w:hAnsi="Times New Roman" w:cs="Times New Roman"/>
                <w:color w:val="000000"/>
                <w:sz w:val="28"/>
                <w:szCs w:val="28"/>
              </w:rPr>
              <w:lastRenderedPageBreak/>
              <w:t>зачисляемых в спортивную школу обучающихся, так и из обучающихся, не имеющих по каким-либо причинам возможности продолжать занятия на других этапах подготовки, но желающих заниматься избранным видом спорта.</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3.3</w:t>
            </w:r>
            <w:proofErr w:type="gramEnd"/>
            <w:r w:rsidRPr="00664208">
              <w:rPr>
                <w:rFonts w:ascii="Times New Roman" w:eastAsia="Times New Roman" w:hAnsi="Times New Roman" w:cs="Times New Roman"/>
                <w:color w:val="000000"/>
                <w:sz w:val="28"/>
                <w:szCs w:val="28"/>
              </w:rPr>
              <w:t xml:space="preserve"> </w:t>
            </w:r>
            <w:proofErr w:type="gramStart"/>
            <w:r w:rsidRPr="00664208">
              <w:rPr>
                <w:rFonts w:ascii="Times New Roman" w:eastAsia="Times New Roman" w:hAnsi="Times New Roman" w:cs="Times New Roman"/>
                <w:color w:val="000000"/>
                <w:sz w:val="28"/>
                <w:szCs w:val="28"/>
              </w:rPr>
              <w:t>Группы начальной подготовки комплектуются из числа обучающихся, желающих заниматься спортом.</w:t>
            </w:r>
            <w:r w:rsidRPr="00664208">
              <w:rPr>
                <w:rFonts w:ascii="Arial" w:eastAsia="Times New Roman" w:hAnsi="Arial" w:cs="Arial"/>
                <w:color w:val="000000"/>
                <w:sz w:val="28"/>
                <w:szCs w:val="28"/>
              </w:rPr>
              <w:br/>
            </w:r>
            <w:r>
              <w:rPr>
                <w:rFonts w:ascii="Times New Roman" w:eastAsia="Times New Roman" w:hAnsi="Times New Roman" w:cs="Times New Roman"/>
                <w:color w:val="000000"/>
                <w:sz w:val="28"/>
                <w:szCs w:val="28"/>
              </w:rPr>
              <w:t xml:space="preserve">3.4.На </w:t>
            </w:r>
            <w:r w:rsidRPr="00664208">
              <w:rPr>
                <w:rFonts w:ascii="Times New Roman" w:eastAsia="Times New Roman" w:hAnsi="Times New Roman" w:cs="Times New Roman"/>
                <w:color w:val="000000"/>
                <w:sz w:val="28"/>
                <w:szCs w:val="28"/>
              </w:rPr>
              <w:t>тренировочный этап зачисляются обучающиеся, прошедшие необходимую подготовку на этапе начальной подготовки не менее двух лет, при условии выполнения ими контрольных нормативов по общей и специальной физической подготовке, установленных образовательными программами и участие в соревнованиях.</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3.5.Перевод обучающихся в группу следующего года обучения производится приказом директора на основании представленных</w:t>
            </w:r>
            <w:proofErr w:type="gramEnd"/>
            <w:r w:rsidRPr="00664208">
              <w:rPr>
                <w:rFonts w:ascii="Times New Roman" w:eastAsia="Times New Roman" w:hAnsi="Times New Roman" w:cs="Times New Roman"/>
                <w:color w:val="000000"/>
                <w:sz w:val="28"/>
                <w:szCs w:val="28"/>
              </w:rPr>
              <w:t xml:space="preserve"> тренерами – преподавателями документов: протоколов сдачи контрольно –</w:t>
            </w:r>
            <w:r>
              <w:rPr>
                <w:rFonts w:ascii="Times New Roman" w:eastAsia="Times New Roman" w:hAnsi="Times New Roman" w:cs="Times New Roman"/>
                <w:color w:val="000000"/>
                <w:sz w:val="28"/>
                <w:szCs w:val="28"/>
              </w:rPr>
              <w:t xml:space="preserve"> переводных нормативов </w:t>
            </w:r>
            <w:r w:rsidRPr="00664208">
              <w:rPr>
                <w:rFonts w:ascii="Times New Roman" w:eastAsia="Times New Roman" w:hAnsi="Times New Roman" w:cs="Times New Roman"/>
                <w:color w:val="000000"/>
                <w:sz w:val="28"/>
                <w:szCs w:val="28"/>
              </w:rPr>
              <w:t xml:space="preserve"> по общефизической и специальной подготовке, протоколов выступлений в соревнованиях</w:t>
            </w:r>
            <w:r>
              <w:rPr>
                <w:rFonts w:ascii="Times New Roman" w:eastAsia="Times New Roman" w:hAnsi="Times New Roman" w:cs="Times New Roman"/>
                <w:color w:val="000000"/>
                <w:sz w:val="28"/>
                <w:szCs w:val="28"/>
              </w:rPr>
              <w:t>.</w:t>
            </w:r>
          </w:p>
          <w:p w:rsidR="00750CC4" w:rsidRPr="00112641" w:rsidRDefault="00750CC4" w:rsidP="00923780">
            <w:pPr>
              <w:spacing w:after="0" w:line="240" w:lineRule="auto"/>
              <w:jc w:val="center"/>
              <w:rPr>
                <w:rFonts w:ascii="Arial" w:eastAsia="Times New Roman" w:hAnsi="Arial" w:cs="Arial"/>
                <w:b/>
                <w:color w:val="000000"/>
                <w:sz w:val="28"/>
                <w:szCs w:val="28"/>
              </w:rPr>
            </w:pPr>
            <w:r w:rsidRPr="00664208">
              <w:rPr>
                <w:rFonts w:ascii="Arial" w:eastAsia="Times New Roman" w:hAnsi="Arial" w:cs="Arial"/>
                <w:color w:val="000000"/>
                <w:sz w:val="28"/>
                <w:szCs w:val="28"/>
              </w:rPr>
              <w:br/>
            </w:r>
            <w:r w:rsidRPr="00112641">
              <w:rPr>
                <w:rFonts w:ascii="Times New Roman" w:eastAsia="Times New Roman" w:hAnsi="Times New Roman" w:cs="Times New Roman"/>
                <w:b/>
                <w:color w:val="000000"/>
                <w:sz w:val="28"/>
                <w:szCs w:val="28"/>
              </w:rPr>
              <w:t>4.Порядок комплектования.</w:t>
            </w:r>
          </w:p>
          <w:p w:rsidR="00750CC4" w:rsidRPr="00664208" w:rsidRDefault="00750CC4" w:rsidP="00923780">
            <w:pPr>
              <w:spacing w:after="0" w:line="240" w:lineRule="auto"/>
              <w:jc w:val="both"/>
              <w:rPr>
                <w:rFonts w:ascii="Arial" w:eastAsia="Times New Roman" w:hAnsi="Arial" w:cs="Arial"/>
                <w:color w:val="000000"/>
                <w:sz w:val="28"/>
                <w:szCs w:val="28"/>
              </w:rPr>
            </w:pPr>
            <w:r w:rsidRPr="00664208">
              <w:rPr>
                <w:rFonts w:ascii="Arial" w:eastAsia="Times New Roman" w:hAnsi="Arial" w:cs="Arial"/>
                <w:color w:val="000000"/>
                <w:sz w:val="28"/>
                <w:szCs w:val="28"/>
              </w:rPr>
              <w:br/>
            </w:r>
            <w:proofErr w:type="gramStart"/>
            <w:r w:rsidRPr="00664208">
              <w:rPr>
                <w:rFonts w:ascii="Times New Roman" w:eastAsia="Times New Roman" w:hAnsi="Times New Roman" w:cs="Times New Roman"/>
                <w:color w:val="000000"/>
                <w:sz w:val="28"/>
                <w:szCs w:val="28"/>
              </w:rPr>
              <w:t>4.1.Комплек</w:t>
            </w:r>
            <w:r w:rsidR="00112641">
              <w:rPr>
                <w:rFonts w:ascii="Times New Roman" w:eastAsia="Times New Roman" w:hAnsi="Times New Roman" w:cs="Times New Roman"/>
                <w:color w:val="000000"/>
                <w:sz w:val="28"/>
                <w:szCs w:val="28"/>
              </w:rPr>
              <w:t xml:space="preserve">тование групп в центре </w:t>
            </w:r>
            <w:r w:rsidRPr="00664208">
              <w:rPr>
                <w:rFonts w:ascii="Times New Roman" w:eastAsia="Times New Roman" w:hAnsi="Times New Roman" w:cs="Times New Roman"/>
                <w:color w:val="000000"/>
                <w:sz w:val="28"/>
                <w:szCs w:val="28"/>
              </w:rPr>
              <w:t xml:space="preserve"> на новый у</w:t>
            </w:r>
            <w:r>
              <w:rPr>
                <w:rFonts w:ascii="Times New Roman" w:eastAsia="Times New Roman" w:hAnsi="Times New Roman" w:cs="Times New Roman"/>
                <w:color w:val="000000"/>
                <w:sz w:val="28"/>
                <w:szCs w:val="28"/>
              </w:rPr>
              <w:t>чебный год производится с 15 августа</w:t>
            </w:r>
            <w:r w:rsidRPr="00664208">
              <w:rPr>
                <w:rFonts w:ascii="Times New Roman" w:eastAsia="Times New Roman" w:hAnsi="Times New Roman" w:cs="Times New Roman"/>
                <w:color w:val="000000"/>
                <w:sz w:val="28"/>
                <w:szCs w:val="28"/>
              </w:rPr>
              <w:t xml:space="preserve"> до 15 сентября ежегодно, в остальное время производится доукомплектование в соответствии с установленными нормативами.</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 xml:space="preserve">4.2.Наполняемость учебных групп по видам спорта определяется и закрепляется в Уставе </w:t>
            </w:r>
            <w:r w:rsidR="00112641">
              <w:rPr>
                <w:rFonts w:ascii="Times New Roman" w:eastAsia="Times New Roman" w:hAnsi="Times New Roman" w:cs="Times New Roman"/>
                <w:color w:val="000000"/>
                <w:sz w:val="28"/>
                <w:szCs w:val="28"/>
              </w:rPr>
              <w:t>центра</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4.3.Перечень групп по видам спорта определяется в соответствии с учебным</w:t>
            </w:r>
            <w:r>
              <w:rPr>
                <w:rFonts w:ascii="Times New Roman" w:eastAsia="Times New Roman" w:hAnsi="Times New Roman" w:cs="Times New Roman"/>
                <w:color w:val="000000"/>
                <w:sz w:val="28"/>
                <w:szCs w:val="28"/>
              </w:rPr>
              <w:t xml:space="preserve"> планом</w:t>
            </w:r>
            <w:r w:rsidRPr="00664208">
              <w:rPr>
                <w:rFonts w:ascii="Times New Roman" w:eastAsia="Times New Roman" w:hAnsi="Times New Roman" w:cs="Times New Roman"/>
                <w:color w:val="000000"/>
                <w:sz w:val="28"/>
                <w:szCs w:val="28"/>
              </w:rPr>
              <w:t>.</w:t>
            </w:r>
            <w:r w:rsidRPr="00664208">
              <w:rPr>
                <w:rFonts w:ascii="Arial" w:eastAsia="Times New Roman" w:hAnsi="Arial" w:cs="Arial"/>
                <w:color w:val="000000"/>
                <w:sz w:val="28"/>
                <w:szCs w:val="28"/>
              </w:rPr>
              <w:br/>
            </w:r>
            <w:r w:rsidR="00112641">
              <w:rPr>
                <w:rFonts w:ascii="Times New Roman" w:eastAsia="Times New Roman" w:hAnsi="Times New Roman" w:cs="Times New Roman"/>
                <w:color w:val="000000"/>
                <w:sz w:val="28"/>
                <w:szCs w:val="28"/>
              </w:rPr>
              <w:t xml:space="preserve">4.4.Обучающийся центра </w:t>
            </w:r>
            <w:r w:rsidRPr="00664208">
              <w:rPr>
                <w:rFonts w:ascii="Times New Roman" w:eastAsia="Times New Roman" w:hAnsi="Times New Roman" w:cs="Times New Roman"/>
                <w:color w:val="000000"/>
                <w:sz w:val="28"/>
                <w:szCs w:val="28"/>
              </w:rPr>
              <w:t xml:space="preserve"> может быть принят не более</w:t>
            </w:r>
            <w:proofErr w:type="gramEnd"/>
            <w:r w:rsidRPr="00664208">
              <w:rPr>
                <w:rFonts w:ascii="Times New Roman" w:eastAsia="Times New Roman" w:hAnsi="Times New Roman" w:cs="Times New Roman"/>
                <w:color w:val="000000"/>
                <w:sz w:val="28"/>
                <w:szCs w:val="28"/>
              </w:rPr>
              <w:t xml:space="preserve"> чем в две секции по видам спорта.</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4.5.Учебные группы по видам спорта формируются как по одновозрастному, так и по разновозрастному принципу.</w:t>
            </w:r>
          </w:p>
          <w:p w:rsidR="00750CC4" w:rsidRPr="00112641" w:rsidRDefault="00750CC4" w:rsidP="00923780">
            <w:pPr>
              <w:spacing w:after="0" w:line="240" w:lineRule="auto"/>
              <w:jc w:val="center"/>
              <w:rPr>
                <w:rFonts w:ascii="Arial" w:eastAsia="Times New Roman" w:hAnsi="Arial" w:cs="Arial"/>
                <w:b/>
                <w:color w:val="000000"/>
                <w:sz w:val="28"/>
                <w:szCs w:val="28"/>
              </w:rPr>
            </w:pPr>
            <w:r w:rsidRPr="00664208">
              <w:rPr>
                <w:rFonts w:ascii="Arial" w:eastAsia="Times New Roman" w:hAnsi="Arial" w:cs="Arial"/>
                <w:color w:val="000000"/>
                <w:sz w:val="28"/>
                <w:szCs w:val="28"/>
              </w:rPr>
              <w:br/>
            </w:r>
            <w:r w:rsidRPr="00112641">
              <w:rPr>
                <w:rFonts w:ascii="Times New Roman" w:eastAsia="Times New Roman" w:hAnsi="Times New Roman" w:cs="Times New Roman"/>
                <w:b/>
                <w:color w:val="000000"/>
                <w:sz w:val="28"/>
                <w:szCs w:val="28"/>
              </w:rPr>
              <w:t xml:space="preserve">5.Порядок перевода </w:t>
            </w:r>
            <w:proofErr w:type="gramStart"/>
            <w:r w:rsidRPr="00112641">
              <w:rPr>
                <w:rFonts w:ascii="Times New Roman" w:eastAsia="Times New Roman" w:hAnsi="Times New Roman" w:cs="Times New Roman"/>
                <w:b/>
                <w:color w:val="000000"/>
                <w:sz w:val="28"/>
                <w:szCs w:val="28"/>
              </w:rPr>
              <w:t>обучающихся</w:t>
            </w:r>
            <w:proofErr w:type="gramEnd"/>
            <w:r w:rsidRPr="00112641">
              <w:rPr>
                <w:rFonts w:ascii="Times New Roman" w:eastAsia="Times New Roman" w:hAnsi="Times New Roman" w:cs="Times New Roman"/>
                <w:b/>
                <w:color w:val="000000"/>
                <w:sz w:val="28"/>
                <w:szCs w:val="28"/>
              </w:rPr>
              <w:t>.</w:t>
            </w:r>
          </w:p>
          <w:p w:rsidR="00750CC4" w:rsidRPr="00664208" w:rsidRDefault="00750CC4" w:rsidP="00923780">
            <w:pPr>
              <w:spacing w:after="0" w:line="240" w:lineRule="auto"/>
              <w:jc w:val="both"/>
              <w:rPr>
                <w:rFonts w:ascii="Arial" w:eastAsia="Times New Roman" w:hAnsi="Arial" w:cs="Arial"/>
                <w:color w:val="000000"/>
                <w:sz w:val="28"/>
                <w:szCs w:val="28"/>
              </w:rPr>
            </w:pPr>
            <w:r w:rsidRPr="00664208">
              <w:rPr>
                <w:rFonts w:ascii="Arial" w:eastAsia="Times New Roman" w:hAnsi="Arial" w:cs="Arial"/>
                <w:color w:val="000000"/>
                <w:sz w:val="28"/>
                <w:szCs w:val="28"/>
              </w:rPr>
              <w:br/>
            </w:r>
            <w:proofErr w:type="gramStart"/>
            <w:r w:rsidRPr="00664208">
              <w:rPr>
                <w:rFonts w:ascii="Times New Roman" w:eastAsia="Times New Roman" w:hAnsi="Times New Roman" w:cs="Times New Roman"/>
                <w:color w:val="000000"/>
                <w:sz w:val="28"/>
                <w:szCs w:val="28"/>
              </w:rPr>
              <w:t xml:space="preserve">5.1.Порядок перевода из одной группы в другую определяется непосредственно учреждением и оформляется приказом директора </w:t>
            </w:r>
            <w:r w:rsidR="00112641">
              <w:rPr>
                <w:rFonts w:ascii="Times New Roman" w:eastAsia="Times New Roman" w:hAnsi="Times New Roman" w:cs="Times New Roman"/>
                <w:color w:val="000000"/>
                <w:sz w:val="28"/>
                <w:szCs w:val="28"/>
              </w:rPr>
              <w:t>центра</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5.2.Перевод обучающихся (в том числе досрочно) в группу следующего года обучения или этапа спортивной подготовки проводится решением педагогического совета на основании стажа занятий, выполнения контрольных нормативов общей и специальной физической подготовки, участия в соревнованиях.</w:t>
            </w:r>
            <w:proofErr w:type="gramEnd"/>
            <w:r w:rsidRPr="00664208">
              <w:rPr>
                <w:rFonts w:ascii="Times New Roman" w:eastAsia="Times New Roman" w:hAnsi="Times New Roman" w:cs="Times New Roman"/>
                <w:color w:val="000000"/>
                <w:sz w:val="28"/>
                <w:szCs w:val="28"/>
              </w:rPr>
              <w:t xml:space="preserve"> Обучающиеся, не выполнившие требований и не соответствующие нормативным показателям данного года обучения, на следующий учебный год не переводятся. Обучающиеся могут продолжить обучение повторно, но не более одного раза потом они переводятся в груп</w:t>
            </w:r>
            <w:r>
              <w:rPr>
                <w:rFonts w:ascii="Times New Roman" w:eastAsia="Times New Roman" w:hAnsi="Times New Roman" w:cs="Times New Roman"/>
                <w:color w:val="000000"/>
                <w:sz w:val="28"/>
                <w:szCs w:val="28"/>
              </w:rPr>
              <w:t xml:space="preserve">пу, годом ниже, но не выше </w:t>
            </w:r>
            <w:r w:rsidRPr="00664208">
              <w:rPr>
                <w:rFonts w:ascii="Times New Roman" w:eastAsia="Times New Roman" w:hAnsi="Times New Roman" w:cs="Times New Roman"/>
                <w:color w:val="000000"/>
                <w:sz w:val="28"/>
                <w:szCs w:val="28"/>
              </w:rPr>
              <w:t>тренировочной группы 1 года обучения.</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 xml:space="preserve">5.3.Обучающимся, не выполнившим предъявляемые требования, </w:t>
            </w:r>
            <w:r w:rsidRPr="00664208">
              <w:rPr>
                <w:rFonts w:ascii="Times New Roman" w:eastAsia="Times New Roman" w:hAnsi="Times New Roman" w:cs="Times New Roman"/>
                <w:color w:val="000000"/>
                <w:sz w:val="28"/>
                <w:szCs w:val="28"/>
              </w:rPr>
              <w:lastRenderedPageBreak/>
              <w:t>предоставлять возможность прод</w:t>
            </w:r>
            <w:r>
              <w:rPr>
                <w:rFonts w:ascii="Times New Roman" w:eastAsia="Times New Roman" w:hAnsi="Times New Roman" w:cs="Times New Roman"/>
                <w:color w:val="000000"/>
                <w:sz w:val="28"/>
                <w:szCs w:val="28"/>
              </w:rPr>
              <w:t xml:space="preserve">олжить обучение повторно на том </w:t>
            </w:r>
            <w:r w:rsidRPr="00664208">
              <w:rPr>
                <w:rFonts w:ascii="Times New Roman" w:eastAsia="Times New Roman" w:hAnsi="Times New Roman" w:cs="Times New Roman"/>
                <w:color w:val="000000"/>
                <w:sz w:val="28"/>
                <w:szCs w:val="28"/>
              </w:rPr>
              <w:t>же этапе или в спортивно-оздоровительных группах.</w:t>
            </w:r>
          </w:p>
          <w:p w:rsidR="00750CC4" w:rsidRPr="00664208" w:rsidRDefault="00750CC4" w:rsidP="00923780">
            <w:pPr>
              <w:spacing w:after="0" w:line="240" w:lineRule="auto"/>
              <w:jc w:val="center"/>
              <w:rPr>
                <w:rFonts w:ascii="Arial" w:eastAsia="Times New Roman" w:hAnsi="Arial" w:cs="Arial"/>
                <w:color w:val="000000"/>
                <w:sz w:val="28"/>
                <w:szCs w:val="28"/>
              </w:rPr>
            </w:pPr>
            <w:r w:rsidRPr="00664208">
              <w:rPr>
                <w:rFonts w:ascii="Arial" w:eastAsia="Times New Roman" w:hAnsi="Arial" w:cs="Arial"/>
                <w:color w:val="000000"/>
                <w:sz w:val="28"/>
                <w:szCs w:val="28"/>
              </w:rPr>
              <w:br/>
            </w:r>
            <w:r w:rsidRPr="00112641">
              <w:rPr>
                <w:rFonts w:ascii="Times New Roman" w:eastAsia="Times New Roman" w:hAnsi="Times New Roman" w:cs="Times New Roman"/>
                <w:b/>
                <w:color w:val="000000"/>
                <w:sz w:val="28"/>
                <w:szCs w:val="28"/>
              </w:rPr>
              <w:t xml:space="preserve">6.Основания и порядок отчисления </w:t>
            </w:r>
            <w:proofErr w:type="gramStart"/>
            <w:r w:rsidRPr="00112641">
              <w:rPr>
                <w:rFonts w:ascii="Times New Roman" w:eastAsia="Times New Roman" w:hAnsi="Times New Roman" w:cs="Times New Roman"/>
                <w:b/>
                <w:color w:val="000000"/>
                <w:sz w:val="28"/>
                <w:szCs w:val="28"/>
              </w:rPr>
              <w:t>обучающихся</w:t>
            </w:r>
            <w:proofErr w:type="gramEnd"/>
            <w:r w:rsidRPr="00664208">
              <w:rPr>
                <w:rFonts w:ascii="Times New Roman" w:eastAsia="Times New Roman" w:hAnsi="Times New Roman" w:cs="Times New Roman"/>
                <w:color w:val="000000"/>
                <w:sz w:val="28"/>
                <w:szCs w:val="28"/>
              </w:rPr>
              <w:t>.</w:t>
            </w:r>
          </w:p>
          <w:p w:rsidR="00750CC4" w:rsidRDefault="00750CC4" w:rsidP="00923780">
            <w:pPr>
              <w:spacing w:after="0" w:line="240" w:lineRule="auto"/>
              <w:jc w:val="both"/>
              <w:rPr>
                <w:rFonts w:ascii="Times New Roman" w:eastAsia="Times New Roman" w:hAnsi="Times New Roman" w:cs="Times New Roman"/>
                <w:color w:val="000000"/>
                <w:sz w:val="28"/>
                <w:szCs w:val="28"/>
              </w:rPr>
            </w:pP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Отчисление обучающихся осуществляется:</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 на основании медицинского заключения, запрещающего обучающимся заниматься данным видом спорта;</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 по заявлению обучающихся и (или) их родителей (законных представителей) в порядке перевода обучающихся в другие учреждения дополнительного образования детей;</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 в связи с окончанием обучающимися (завершением освоения ими образовательной программы);</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 по добровольному желанию обучающихся и (или) их родителей (законных представителей) прекра</w:t>
            </w:r>
            <w:r w:rsidR="00112641">
              <w:rPr>
                <w:rFonts w:ascii="Times New Roman" w:eastAsia="Times New Roman" w:hAnsi="Times New Roman" w:cs="Times New Roman"/>
                <w:color w:val="000000"/>
                <w:sz w:val="28"/>
                <w:szCs w:val="28"/>
              </w:rPr>
              <w:t>тить обучение в центре</w:t>
            </w:r>
            <w:proofErr w:type="gramStart"/>
            <w:r w:rsidR="00112641">
              <w:rPr>
                <w:rFonts w:ascii="Times New Roman" w:eastAsia="Times New Roman" w:hAnsi="Times New Roman" w:cs="Times New Roman"/>
                <w:color w:val="000000"/>
                <w:sz w:val="28"/>
                <w:szCs w:val="28"/>
              </w:rPr>
              <w:t xml:space="preserve"> </w:t>
            </w:r>
            <w:r w:rsidRPr="00664208">
              <w:rPr>
                <w:rFonts w:ascii="Times New Roman" w:eastAsia="Times New Roman" w:hAnsi="Times New Roman" w:cs="Times New Roman"/>
                <w:color w:val="000000"/>
                <w:sz w:val="28"/>
                <w:szCs w:val="28"/>
              </w:rPr>
              <w:t>,</w:t>
            </w:r>
            <w:proofErr w:type="gramEnd"/>
            <w:r w:rsidRPr="00664208">
              <w:rPr>
                <w:rFonts w:ascii="Times New Roman" w:eastAsia="Times New Roman" w:hAnsi="Times New Roman" w:cs="Times New Roman"/>
                <w:color w:val="000000"/>
                <w:sz w:val="28"/>
                <w:szCs w:val="28"/>
              </w:rPr>
              <w:t xml:space="preserve"> в том числе в связи с переездом обучающихся на новое место жительства.</w:t>
            </w:r>
            <w:r w:rsidRPr="00664208">
              <w:rPr>
                <w:rFonts w:ascii="Arial" w:eastAsia="Times New Roman" w:hAnsi="Arial" w:cs="Arial"/>
                <w:color w:val="000000"/>
                <w:sz w:val="28"/>
                <w:szCs w:val="28"/>
              </w:rPr>
              <w:br/>
            </w:r>
            <w:r w:rsidR="00112641">
              <w:rPr>
                <w:rFonts w:ascii="Times New Roman" w:eastAsia="Times New Roman" w:hAnsi="Times New Roman" w:cs="Times New Roman"/>
                <w:color w:val="000000"/>
                <w:sz w:val="28"/>
                <w:szCs w:val="28"/>
              </w:rPr>
              <w:t xml:space="preserve">Отчисление </w:t>
            </w:r>
            <w:proofErr w:type="gramStart"/>
            <w:r w:rsidR="00112641">
              <w:rPr>
                <w:rFonts w:ascii="Times New Roman" w:eastAsia="Times New Roman" w:hAnsi="Times New Roman" w:cs="Times New Roman"/>
                <w:color w:val="000000"/>
                <w:sz w:val="28"/>
                <w:szCs w:val="28"/>
              </w:rPr>
              <w:t>обучающихся</w:t>
            </w:r>
            <w:proofErr w:type="gramEnd"/>
            <w:r w:rsidR="00112641">
              <w:rPr>
                <w:rFonts w:ascii="Times New Roman" w:eastAsia="Times New Roman" w:hAnsi="Times New Roman" w:cs="Times New Roman"/>
                <w:color w:val="000000"/>
                <w:sz w:val="28"/>
                <w:szCs w:val="28"/>
              </w:rPr>
              <w:t xml:space="preserve"> из центра </w:t>
            </w:r>
            <w:r w:rsidRPr="00664208">
              <w:rPr>
                <w:rFonts w:ascii="Times New Roman" w:eastAsia="Times New Roman" w:hAnsi="Times New Roman" w:cs="Times New Roman"/>
                <w:color w:val="000000"/>
                <w:sz w:val="28"/>
                <w:szCs w:val="28"/>
              </w:rPr>
              <w:t xml:space="preserve"> оформляется приказом директора. </w:t>
            </w:r>
          </w:p>
          <w:p w:rsidR="00750CC4" w:rsidRPr="00664208" w:rsidRDefault="00750CC4" w:rsidP="00923780">
            <w:pPr>
              <w:spacing w:after="0" w:line="240" w:lineRule="auto"/>
              <w:jc w:val="both"/>
              <w:rPr>
                <w:rFonts w:ascii="Arial" w:eastAsia="Times New Roman" w:hAnsi="Arial" w:cs="Arial"/>
                <w:color w:val="000000"/>
                <w:sz w:val="28"/>
                <w:szCs w:val="28"/>
              </w:rPr>
            </w:pPr>
            <w:r>
              <w:rPr>
                <w:rFonts w:ascii="Times New Roman" w:eastAsia="Times New Roman" w:hAnsi="Times New Roman" w:cs="Times New Roman"/>
                <w:color w:val="000000"/>
                <w:sz w:val="28"/>
                <w:szCs w:val="28"/>
              </w:rPr>
              <w:t xml:space="preserve">        </w:t>
            </w:r>
            <w:r w:rsidRPr="00664208">
              <w:rPr>
                <w:rFonts w:ascii="Times New Roman" w:eastAsia="Times New Roman" w:hAnsi="Times New Roman" w:cs="Times New Roman"/>
                <w:color w:val="000000"/>
                <w:sz w:val="28"/>
                <w:szCs w:val="28"/>
              </w:rPr>
              <w:t xml:space="preserve">По решению Педагогического Совета школы за совершенные неоднократно грубые нарушения Устава допускается исключение </w:t>
            </w:r>
            <w:proofErr w:type="gramStart"/>
            <w:r w:rsidRPr="00664208">
              <w:rPr>
                <w:rFonts w:ascii="Times New Roman" w:eastAsia="Times New Roman" w:hAnsi="Times New Roman" w:cs="Times New Roman"/>
                <w:color w:val="000000"/>
                <w:sz w:val="28"/>
                <w:szCs w:val="28"/>
              </w:rPr>
              <w:t>обучающихся</w:t>
            </w:r>
            <w:proofErr w:type="gramEnd"/>
            <w:r w:rsidRPr="00664208">
              <w:rPr>
                <w:rFonts w:ascii="Times New Roman" w:eastAsia="Times New Roman" w:hAnsi="Times New Roman" w:cs="Times New Roman"/>
                <w:color w:val="000000"/>
                <w:sz w:val="28"/>
                <w:szCs w:val="28"/>
              </w:rPr>
              <w:t>. Под неоднократным нарушением понимается совершение обучающимся, имеющим два или более дисциплинарных взыскания, наложенных директором, нового, как правило, грубого нарушения дисциплины. Грубым нарушением дисциплины признается нарушение, которое повлекло или могло повлечь тяжкие последствия в виде:</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 причинения ущерба жизни и здоровью обучающихся</w:t>
            </w:r>
            <w:r w:rsidR="00112641">
              <w:rPr>
                <w:rFonts w:ascii="Times New Roman" w:eastAsia="Times New Roman" w:hAnsi="Times New Roman" w:cs="Times New Roman"/>
                <w:color w:val="000000"/>
                <w:sz w:val="28"/>
                <w:szCs w:val="28"/>
              </w:rPr>
              <w:t>, сотрудников, посетителей центра</w:t>
            </w:r>
            <w:r w:rsidRPr="00664208">
              <w:rPr>
                <w:rFonts w:ascii="Times New Roman" w:eastAsia="Times New Roman" w:hAnsi="Times New Roman" w:cs="Times New Roman"/>
                <w:color w:val="000000"/>
                <w:sz w:val="28"/>
                <w:szCs w:val="28"/>
              </w:rPr>
              <w:t>;</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 п</w:t>
            </w:r>
            <w:r w:rsidR="00112641">
              <w:rPr>
                <w:rFonts w:ascii="Times New Roman" w:eastAsia="Times New Roman" w:hAnsi="Times New Roman" w:cs="Times New Roman"/>
                <w:color w:val="000000"/>
                <w:sz w:val="28"/>
                <w:szCs w:val="28"/>
              </w:rPr>
              <w:t>ричинения ущерба имуществу центра</w:t>
            </w:r>
            <w:r w:rsidRPr="00664208">
              <w:rPr>
                <w:rFonts w:ascii="Times New Roman" w:eastAsia="Times New Roman" w:hAnsi="Times New Roman" w:cs="Times New Roman"/>
                <w:color w:val="000000"/>
                <w:sz w:val="28"/>
                <w:szCs w:val="28"/>
              </w:rPr>
              <w:t>, имуществу обучающихся, сотрудников, посетителей;</w:t>
            </w:r>
            <w:r w:rsidRPr="00664208">
              <w:rPr>
                <w:rFonts w:ascii="Arial" w:eastAsia="Times New Roman" w:hAnsi="Arial" w:cs="Arial"/>
                <w:color w:val="000000"/>
                <w:sz w:val="28"/>
                <w:szCs w:val="28"/>
              </w:rPr>
              <w:br/>
            </w:r>
            <w:r w:rsidR="00112641">
              <w:rPr>
                <w:rFonts w:ascii="Times New Roman" w:eastAsia="Times New Roman" w:hAnsi="Times New Roman" w:cs="Times New Roman"/>
                <w:color w:val="000000"/>
                <w:sz w:val="28"/>
                <w:szCs w:val="28"/>
              </w:rPr>
              <w:t>- дезорганизации работы центра</w:t>
            </w:r>
            <w:r w:rsidRPr="00664208">
              <w:rPr>
                <w:rFonts w:ascii="Times New Roman" w:eastAsia="Times New Roman" w:hAnsi="Times New Roman" w:cs="Times New Roman"/>
                <w:color w:val="000000"/>
                <w:sz w:val="28"/>
                <w:szCs w:val="28"/>
              </w:rPr>
              <w:t>.</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Решение об</w:t>
            </w:r>
            <w:r w:rsidR="00112641">
              <w:rPr>
                <w:rFonts w:ascii="Times New Roman" w:eastAsia="Times New Roman" w:hAnsi="Times New Roman" w:cs="Times New Roman"/>
                <w:color w:val="000000"/>
                <w:sz w:val="28"/>
                <w:szCs w:val="28"/>
              </w:rPr>
              <w:t xml:space="preserve"> исключении </w:t>
            </w:r>
            <w:proofErr w:type="gramStart"/>
            <w:r w:rsidR="00112641">
              <w:rPr>
                <w:rFonts w:ascii="Times New Roman" w:eastAsia="Times New Roman" w:hAnsi="Times New Roman" w:cs="Times New Roman"/>
                <w:color w:val="000000"/>
                <w:sz w:val="28"/>
                <w:szCs w:val="28"/>
              </w:rPr>
              <w:t>обучающихся</w:t>
            </w:r>
            <w:proofErr w:type="gramEnd"/>
            <w:r w:rsidR="00112641">
              <w:rPr>
                <w:rFonts w:ascii="Times New Roman" w:eastAsia="Times New Roman" w:hAnsi="Times New Roman" w:cs="Times New Roman"/>
                <w:color w:val="000000"/>
                <w:sz w:val="28"/>
                <w:szCs w:val="28"/>
              </w:rPr>
              <w:t xml:space="preserve"> из центра</w:t>
            </w:r>
            <w:r w:rsidRPr="00664208">
              <w:rPr>
                <w:rFonts w:ascii="Times New Roman" w:eastAsia="Times New Roman" w:hAnsi="Times New Roman" w:cs="Times New Roman"/>
                <w:color w:val="000000"/>
                <w:sz w:val="28"/>
                <w:szCs w:val="28"/>
              </w:rPr>
              <w:t xml:space="preserve"> оформляется приказом директора.</w:t>
            </w:r>
          </w:p>
          <w:p w:rsidR="00750CC4" w:rsidRPr="00664208" w:rsidRDefault="00750CC4" w:rsidP="00923780">
            <w:pPr>
              <w:spacing w:after="0" w:line="240" w:lineRule="auto"/>
              <w:jc w:val="center"/>
              <w:rPr>
                <w:rFonts w:ascii="Arial" w:eastAsia="Times New Roman" w:hAnsi="Arial" w:cs="Arial"/>
                <w:color w:val="000000"/>
                <w:sz w:val="28"/>
                <w:szCs w:val="28"/>
              </w:rPr>
            </w:pPr>
            <w:r w:rsidRPr="00664208">
              <w:rPr>
                <w:rFonts w:ascii="Times New Roman" w:eastAsia="Times New Roman" w:hAnsi="Times New Roman" w:cs="Times New Roman"/>
                <w:sz w:val="28"/>
                <w:szCs w:val="28"/>
              </w:rPr>
              <w:t> </w:t>
            </w:r>
          </w:p>
        </w:tc>
      </w:tr>
    </w:tbl>
    <w:p w:rsidR="007E7832" w:rsidRDefault="007E7832"/>
    <w:sectPr w:rsidR="007E7832" w:rsidSect="007E78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750CC4"/>
    <w:rsid w:val="00112641"/>
    <w:rsid w:val="00511965"/>
    <w:rsid w:val="00750CC4"/>
    <w:rsid w:val="007E78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0CC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856</Words>
  <Characters>4881</Characters>
  <Application>Microsoft Office Word</Application>
  <DocSecurity>0</DocSecurity>
  <Lines>40</Lines>
  <Paragraphs>11</Paragraphs>
  <ScaleCrop>false</ScaleCrop>
  <Company/>
  <LinksUpToDate>false</LinksUpToDate>
  <CharactersWithSpaces>5726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2017-12-07T12:17:00Z</dcterms:created>
  <dcterms:modified xsi:type="dcterms:W3CDTF">2017-12-21T07:21:00Z</dcterms:modified>
</cp:coreProperties>
</file>